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08" w:type="dxa"/>
        <w:tblCellSpacing w:w="0" w:type="dxa"/>
        <w:shd w:val="clear" w:color="auto" w:fill="D9E8FB"/>
        <w:tblCellMar>
          <w:left w:w="0" w:type="dxa"/>
          <w:right w:w="0" w:type="dxa"/>
        </w:tblCellMar>
        <w:tblLook w:val="04A0"/>
      </w:tblPr>
      <w:tblGrid>
        <w:gridCol w:w="564"/>
        <w:gridCol w:w="9257"/>
        <w:gridCol w:w="732"/>
        <w:gridCol w:w="1655"/>
      </w:tblGrid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C2448" w:rsidRPr="009626DE" w:rsidRDefault="005C244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48" w:rsidRPr="009626DE" w:rsidRDefault="005C2448" w:rsidP="0096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«Логика»</w:t>
            </w:r>
          </w:p>
          <w:p w:rsidR="005C2448" w:rsidRPr="009626DE" w:rsidRDefault="005C2448" w:rsidP="0096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448" w:rsidRPr="009626DE" w:rsidRDefault="005C2448" w:rsidP="0096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әні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қорытынды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сұрақтары</w:t>
            </w:r>
          </w:p>
          <w:p w:rsidR="00C87432" w:rsidRPr="009626DE" w:rsidRDefault="00C87432" w:rsidP="0096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32" w:rsidRPr="009626DE" w:rsidRDefault="00C87432" w:rsidP="0096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«Логика»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әні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сұрақтары, </w:t>
            </w:r>
            <w:r w:rsidR="009626DE" w:rsidRPr="00962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кредит</w:t>
            </w:r>
          </w:p>
          <w:p w:rsidR="00C87432" w:rsidRPr="009626DE" w:rsidRDefault="00C87432" w:rsidP="00962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6DE" w:rsidRPr="009626DE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» мамандығы, </w:t>
            </w:r>
            <w:r w:rsidR="009626DE" w:rsidRPr="00962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-курс, қ/б</w:t>
            </w:r>
          </w:p>
          <w:p w:rsidR="00C87432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DE" w:rsidRPr="009626DE" w:rsidRDefault="009626D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ғылымының</w:t>
            </w:r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маңызы</w:t>
            </w:r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індеттеріне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тоқталыңыз</w:t>
            </w:r>
            <w:r w:rsidRPr="00962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Логикалық дәлелдеуге түсінік беріңіз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Тепе-теңді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заңына тоқталыңыз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Шартты-кесімді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силлогизмге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тоқталыңыз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Себепт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салдарлы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көрсету тәсілдеріне түсінік беріңіз.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Ұғымның мазмұны мен көлемі, олардың арасындағы кері-қатнас заңын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Ұғымдарды бөлу және оның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сипаттаңыз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Ұғымдарды анықтау. Анықтама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талдаңыз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Предикаттың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қарапайым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пайымдаулар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Жеткілікті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негіз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заңына тоқталыңыз 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Ұғымды қалыптастыратын логикалық тәсілдерін атаңыз,өзара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байланысын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ашыңыз.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ерекшеліктеріне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саластырмалы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Пайымдаудың модальдылығына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орай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түрленуін көрсетіңіз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шаршы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тұжырымдаңыз.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Ф. Бэконның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индуктивті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логикасын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сараптаңыз. 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Энтимема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сөйлемнің өзара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байланысын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ашыңыз.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Күрделі силлогизм.   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полисиллогизмге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 және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Толымды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индукцияны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арқылы түсінді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 тұжырымның  түрлерін  ө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ісіне қарай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Қарам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қайшылықсыздық заңына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келтіре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,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Әл-Фарабидың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трактаттарына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сараптама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  <w:r w:rsidRPr="009626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үрделі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пайымдаулар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оның түрлері, ақиқаттылық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таблицасын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Силлогизмның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модустарын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фигура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ережеселеріне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сәйкес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Үшіншісі жоқ, заңына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іп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Толымсыз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индукция түрлерін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ашып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Силлогизмнің жалпы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арқылы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қорытыңыз.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Айналдыру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арқылы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қорытыңыз.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Дәлелдеу мен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бекерлеудегі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мен қателерге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«Квадрат» ұғымына тең мағыналы ұғым табыңыз. Эйлер шеңбері арқылы бейнелеңіз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Жай-кесімді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силлогизм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фигуралары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аксиомаларына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«Студент» ұғымына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“Психолог” ұғымына тең мағыналы ұғым табыңыз. Эйлер шеңбері арқылы бейнелеңіз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“Ғалым”, “философ” “философия ғылымдарының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 ұғымдарының арасындағы қатынасты Эйлер шеңбері арқылы бейнелеңіз.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57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Төменде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ілген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силлогизмге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жасаңыз:   бастауышын   S 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баяндауышын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  P.  орта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терминін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  M  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табыңыз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  және қорытындылаңыз,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сызыңыз: Барлық Қ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азаматтары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алуға құқылы</w:t>
            </w:r>
          </w:p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Базарбаев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азаматы</w:t>
            </w:r>
            <w:proofErr w:type="spellEnd"/>
          </w:p>
        </w:tc>
        <w:tc>
          <w:tcPr>
            <w:tcW w:w="732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Barbara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модусы силлогизмның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Cesare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модусы силлогизмның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“Депутат” ұғымына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ғынышты ұғым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табыњыз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ұғымына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ғынышты ұғым табыңыз. Эйлер шеңбері арқылы бейнелеңіз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Періште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толық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сан төртке бөлінсе,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екіге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бөлінеді”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әміздік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жазылуын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darіі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 силлогизмнің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“Қала”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толық логикалық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"Барлық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емтихан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тапсыруға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міндетті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сандық және сапалық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ін анықтаңыз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ұғымды шектеңіз.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“Логика”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ға анықтама беріңіз, талдаңыз.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Төмендегі пайымдаудың санды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сапалық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ерекшелігін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анықтаңыз “көптеген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ән сала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біледі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“Аристотель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ежелгі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грек философы”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тү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ін анықтаңыз.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“Университет, институт, колледж, жоғарғы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қу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”ұғымдарының арасындағы қатынасты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эйлер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шеңберінде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Силлогизмнің төртінші фигурасының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модустарын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daparti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модус силлогизмнің қай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фигурасына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мысал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келті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студент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аттестацияларын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алса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, сессия тапсыруға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жіберілді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пайымдаудың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антецендентін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консеквенвентін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табыңыз,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әміздік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жазылуын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Күрделі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пайымдауды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әміздік түрде жазыңыз. “жақсылық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атқарсаң,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міндет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етпе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C87432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Пайымдаудың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тартылу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«Адалдық» ұғымына қарам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қарсы және қайшылықты ұғымын табыңыз.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Аристотельдің логикалық еңбектерін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салыстыра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талдаңыз.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Ұғымдарды бөлу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ның  түрлері,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ережелеріне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тоқталыңыз.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Ұғ</w:t>
            </w:r>
            <w:proofErr w:type="gram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формасы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8E" w:rsidRPr="009626DE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Мәдениет және өркениет ұғымдары арасындағы логикалық қатынасты анықтаңыз.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9626DE" w:rsidRDefault="0052118E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18E" w:rsidRPr="009626DE" w:rsidRDefault="0052118E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жұмыстарының бағасы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алушылардың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деңгейлеріне қарай 100 балдық көрсеткішпен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2409"/>
        <w:gridCol w:w="2092"/>
      </w:tblGrid>
      <w:tr w:rsidR="00EB5D38" w:rsidRPr="009626DE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Шкала, </w:t>
            </w:r>
            <w:proofErr w:type="spellStart"/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баллдар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</w:p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1-сұрақ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</w:p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1-сұрақ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</w:p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 xml:space="preserve">1-сұрақ </w:t>
            </w:r>
          </w:p>
        </w:tc>
      </w:tr>
      <w:tr w:rsidR="00EB5D38" w:rsidRPr="009626DE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90-100 өте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35-32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35-32</w:t>
            </w:r>
          </w:p>
        </w:tc>
      </w:tr>
      <w:tr w:rsidR="00EB5D38" w:rsidRPr="009626DE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75-89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</w:tr>
      <w:tr w:rsidR="00EB5D38" w:rsidRPr="009626DE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50-74 қанағаттанарлық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25-18</w:t>
            </w:r>
          </w:p>
        </w:tc>
      </w:tr>
      <w:tr w:rsidR="00EB5D38" w:rsidRPr="009626DE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0-49 қанағаттанарлықсыз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Pr="009626DE" w:rsidRDefault="00EB5D38" w:rsidP="0096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DE">
              <w:rPr>
                <w:rFonts w:ascii="Times New Roman" w:hAnsi="Times New Roman" w:cs="Times New Roman"/>
                <w:sz w:val="28"/>
                <w:szCs w:val="28"/>
              </w:rPr>
              <w:t>17-0</w:t>
            </w:r>
          </w:p>
        </w:tc>
      </w:tr>
    </w:tbl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br w:type="page"/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>ӘДЕБИЕТТЕР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1. Алексеев Н.С., Макарова З.В. Ораторское искусство в суде. — Л.: ЛГУ, 1989.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О софистических опровержениях. Риторика. — Сочинения в 4-х томах, ТТ. 1—2. — М.: Мысль, 1975—1978.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А., Николь П. Логика, или Искусство мыслить. — М.: Наука, 1991.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В.Ф.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1947.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 Ф. Учение логики о доказательстве и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опроверж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— М., 1954.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6.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Белнап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proofErr w:type="gramStart"/>
      <w:r w:rsidRPr="009626DE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Т. Логика вопросов и ответов. — М., 1981.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7.</w:t>
      </w:r>
      <w:r w:rsidRPr="009626DE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8.</w:t>
      </w:r>
      <w:r w:rsidRPr="009626DE">
        <w:rPr>
          <w:rFonts w:ascii="Times New Roman" w:hAnsi="Times New Roman" w:cs="Times New Roman"/>
          <w:sz w:val="28"/>
          <w:szCs w:val="28"/>
        </w:rPr>
        <w:tab/>
        <w:t>Бочаров В.А. Аристотель и традиционная логика. — М.: Изд-во МГУ, 1984.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9.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В.Н. Практический курс логики для гуманитариев. — М.: Новая школа, 1996.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10.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В.Н. Логика, мышление, информация. — Л.: Изд-во ЛГУ, 1988.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11.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Булекбаев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С.Б. Логика. —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», 1998.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12.</w:t>
      </w:r>
      <w:r w:rsidRPr="009626DE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13.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М. А ну-ка, догадайся! — М.: Мир, 1984.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14.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А.Д.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Книжный дом «Университет», 1998.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15.</w:t>
      </w:r>
      <w:r w:rsidRPr="009626DE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16.</w:t>
      </w:r>
      <w:r w:rsidRPr="009626DE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17.</w:t>
      </w:r>
      <w:r w:rsidRPr="009626DE">
        <w:rPr>
          <w:rFonts w:ascii="Times New Roman" w:hAnsi="Times New Roman" w:cs="Times New Roman"/>
          <w:sz w:val="28"/>
          <w:szCs w:val="28"/>
        </w:rPr>
        <w:tab/>
        <w:t xml:space="preserve">Григорьев Б.Г. Классическая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1996.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18.</w:t>
      </w:r>
      <w:r w:rsidRPr="009626DE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19.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Жеребкин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В.Е. Логика. — Харьков: Изд-во Харьковского ун-та, 1968.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20.</w:t>
      </w:r>
      <w:r w:rsidRPr="009626DE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21. Ивин А.А. Логика. — М.: Знание, 1997.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22. Ивин А.А. Логика норм. — М., 1973.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23. Ивин А.А. Искусство правильно мыслить. — М.: Просвещение, 1986.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24. Ивин А.А. По законам логики. — М.: Молодая гвардия. 1983.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Инголлс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Д.Г.Х. Введение в индийскую логику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нья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ньяя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— М., 1974.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Р.У. Методические указания и тесты по курсу «Логика» —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: РИК, 1998.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Кайберг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Г. Вероятность и индуктивная логика. — М.: Прогресс, 1978.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28. Кант И. Логика. Пособие к лекциям //Трактаты и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пис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— М.: Наука, 1980.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29. Кириллов В.И.,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СтарченкоА.А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. Логика.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1995.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Логика в решении проблем. — М.: Наука, 1990.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31. Кондаков Н.И. Логический словарь-справочник. — М., 1975.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 xml:space="preserve">32. Кузина Е.Б. Практическая логика. Упражнения и задачи с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обьяснением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способов решения. — М.: Триада, Лтд, 1996.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33. Курбатов В.И. Логика. — Ростов-на-Дону: Феникс, 1996.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34. Курбатов В.И. Логика в вопросах и ответах. —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Дону: Феникс, 1997.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Л. История с узелками. — М.: Мир, 1983.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Л. Логическая игра. — М.: Наука, 1991.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37. Логика. — Минск: Изд-во БГУ, 1974.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38. Логика: логические основы общения. — М.: Наука, 1994.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39. Лебедев С.А. Индукция как метод научного 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өзнания. — М., 1980.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Маковельский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А.О. История логики. — М.: Наука, 1967.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41. Малахов В.П. Основы формальной логики. — М.: Щи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 М, 1998.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Меськов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В.С. Карпинская О.Ю., Лященко О.В.,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Я.В. Логика: наука и искусство. — М.: Высшая школа, 1993.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43. Милль Д.С. Система логики. Т.1.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Издание М.О. Вольфа, 1865.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В. Индуктивная и дедуктивная логика.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1995.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45. Павлова Л.Г. Спор, дискуссия, полемика. — М.: Просвещение, 1991.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Шимо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Логика Древнего Китая // Философские науки, 1991, № 11.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47. Петров Ю.А. Азбука логичного мышления. — М., 1991.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48. Пиаже Ж. Логика и психология // Избранные психологические труды. — М.: Просвещение, 1969.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49. Поварнин С. Спор. О теории и практике спора. — М., 1993.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50. Пойа Д. Математика и правдоподобные рассуждения. — М.: Наука, 1978.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51. Попа К. Определение. — М., 1976.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52. Попов П.С.,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Н.И. Развитие логических идей от античности до эпохи Вөзрождения. — М., 1974.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53. Попов П.С.,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Н.И. История логики Нового времени. — М., 1982.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54. Поппер К. Логика и рост научного знания. — М.: Прогресс, 1983.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ПоспеловД.А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. Моделирование рассуждений. — М.: Радио и связь, 1989.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56. Сборник упражнений по логике. — М. Высшая школа, 1989.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57. Светлов В.А. Практическая логика.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ИД «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», 1997.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58. Свинцов В.И. Логика. — М., 1987.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59. Сергеич П. Искусство речи на суде. — М.: Юридическая литература, 1988.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Слинин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Я.А. Современная модальная логика. — Л., 1976.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Алиса в стране смекалки. — М.: Мир, 1987.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Как же называется эта книга? — М.: Мир, 1981.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Принцесса или тигр? — М.: Мир, 1985.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П. Основы искусства речи. — М.: Прогресс-Академия, 1992.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Н.И. Формирование математической логики. — М., 1967.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66. Теория и практика полемики. — Томск, 1989.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67. Тұ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 xml:space="preserve">ғынбаев Ә.,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Есімханов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Раев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Д. Логика. — А: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Жарғы, 1996.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Уемов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А.И. Логические ошибки. Как они мешают правильно мыслить.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1958.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69. Упражнения по логике. — М.: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>, 1993.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lastRenderedPageBreak/>
        <w:t xml:space="preserve">70.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Р. Модальная логика. — М., 1974.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71. Фишер Р.,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У. Путь к согласию, или переговоры без поражения. — М.: Наука, 1990.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72. Формальная логика. — Л.: Изд-во ЛГУ, 1974.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Хинтикка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9626DE">
        <w:rPr>
          <w:rFonts w:ascii="Times New Roman" w:hAnsi="Times New Roman" w:cs="Times New Roman"/>
          <w:sz w:val="28"/>
          <w:szCs w:val="28"/>
        </w:rPr>
        <w:t>Логико-эпистемологические</w:t>
      </w:r>
      <w:proofErr w:type="spellEnd"/>
      <w:r w:rsidRPr="009626DE">
        <w:rPr>
          <w:rFonts w:ascii="Times New Roman" w:hAnsi="Times New Roman" w:cs="Times New Roman"/>
          <w:sz w:val="28"/>
          <w:szCs w:val="28"/>
        </w:rPr>
        <w:t xml:space="preserve"> исследования. — М.: Прогресс, 1980.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74. Челпанов Г.И. Учебник логики. — М.: Прогресс, 1994.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>75. Шопенгауэр А. Эристика, или Искусство побеждать в спорах. — СПб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1900.</w:t>
      </w:r>
    </w:p>
    <w:p w:rsidR="00AD6C88" w:rsidRPr="009626DE" w:rsidRDefault="00AD6C8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76. Юридический энциклопедический словарь. </w:t>
      </w:r>
      <w:proofErr w:type="gramStart"/>
      <w:r w:rsidRPr="009626D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9626DE">
        <w:rPr>
          <w:rFonts w:ascii="Times New Roman" w:hAnsi="Times New Roman" w:cs="Times New Roman"/>
          <w:sz w:val="28"/>
          <w:szCs w:val="28"/>
        </w:rPr>
        <w:t>.: Советская энциклопедия, 1984.</w:t>
      </w: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CEB" w:rsidRPr="009626DE" w:rsidRDefault="00BA1CEB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CEB" w:rsidRPr="009626DE" w:rsidRDefault="00BA1CEB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6DE">
        <w:rPr>
          <w:rFonts w:ascii="Times New Roman" w:hAnsi="Times New Roman" w:cs="Times New Roman"/>
          <w:sz w:val="28"/>
          <w:szCs w:val="28"/>
        </w:rPr>
        <w:t xml:space="preserve">Ф.Ғ.К., доцент </w:t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</w:r>
      <w:r w:rsidRPr="009626DE">
        <w:rPr>
          <w:rFonts w:ascii="Times New Roman" w:hAnsi="Times New Roman" w:cs="Times New Roman"/>
          <w:sz w:val="28"/>
          <w:szCs w:val="28"/>
        </w:rPr>
        <w:tab/>
        <w:t>Л. Асқар</w:t>
      </w:r>
    </w:p>
    <w:p w:rsidR="00EB5D38" w:rsidRPr="009626DE" w:rsidRDefault="00EB5D38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759" w:rsidRPr="009626DE" w:rsidRDefault="00986759" w:rsidP="0096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759" w:rsidRPr="009626DE" w:rsidSect="003A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118E"/>
    <w:rsid w:val="00252D90"/>
    <w:rsid w:val="002E49AA"/>
    <w:rsid w:val="0052118E"/>
    <w:rsid w:val="005A2AEB"/>
    <w:rsid w:val="005C2448"/>
    <w:rsid w:val="00784D6A"/>
    <w:rsid w:val="00807F3B"/>
    <w:rsid w:val="009626DE"/>
    <w:rsid w:val="00986759"/>
    <w:rsid w:val="00AD6C88"/>
    <w:rsid w:val="00BA1CEB"/>
    <w:rsid w:val="00C87432"/>
    <w:rsid w:val="00D3042A"/>
    <w:rsid w:val="00EB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D38"/>
  </w:style>
  <w:style w:type="paragraph" w:customStyle="1" w:styleId="Default">
    <w:name w:val="Default"/>
    <w:rsid w:val="00EB5D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Zero01</cp:lastModifiedBy>
  <cp:revision>4</cp:revision>
  <dcterms:created xsi:type="dcterms:W3CDTF">2018-10-23T05:27:00Z</dcterms:created>
  <dcterms:modified xsi:type="dcterms:W3CDTF">2018-10-23T05:31:00Z</dcterms:modified>
</cp:coreProperties>
</file>